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B6602E">
        <w:rPr>
          <w:rFonts w:ascii="Times New Roman" w:eastAsia="Calibri" w:hAnsi="Times New Roman" w:cs="Times New Roman"/>
          <w:sz w:val="22"/>
          <w:szCs w:val="22"/>
        </w:rPr>
        <w:t>167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B6602E">
        <w:rPr>
          <w:rFonts w:ascii="Times New Roman" w:eastAsia="Calibri" w:hAnsi="Times New Roman" w:cs="Times New Roman"/>
          <w:sz w:val="22"/>
          <w:szCs w:val="22"/>
        </w:rPr>
        <w:t xml:space="preserve">17.07.2014 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B6602E">
        <w:rPr>
          <w:rFonts w:ascii="Times New Roman" w:eastAsia="Calibri" w:hAnsi="Times New Roman" w:cs="Times New Roman"/>
          <w:i/>
          <w:sz w:val="22"/>
          <w:szCs w:val="22"/>
        </w:rPr>
        <w:t>14-78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202823">
        <w:rPr>
          <w:rFonts w:ascii="Times New Roman" w:hAnsi="Times New Roman" w:cs="Times New Roman"/>
          <w:sz w:val="22"/>
          <w:szCs w:val="22"/>
        </w:rPr>
        <w:t xml:space="preserve">и. о. </w:t>
      </w:r>
      <w:r w:rsidRPr="006E796A">
        <w:rPr>
          <w:rFonts w:ascii="Times New Roman" w:hAnsi="Times New Roman" w:cs="Times New Roman"/>
          <w:sz w:val="22"/>
          <w:szCs w:val="22"/>
        </w:rPr>
        <w:t xml:space="preserve">заведующего </w:t>
      </w:r>
      <w:r w:rsidR="00202823">
        <w:rPr>
          <w:rFonts w:ascii="Times New Roman" w:hAnsi="Times New Roman" w:cs="Times New Roman"/>
          <w:sz w:val="22"/>
          <w:szCs w:val="22"/>
        </w:rPr>
        <w:t>Сусловой Юлии Анатольевны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B6602E">
        <w:rPr>
          <w:rFonts w:ascii="Times New Roman" w:eastAsia="Calibri" w:hAnsi="Times New Roman" w:cs="Times New Roman"/>
          <w:sz w:val="22"/>
          <w:szCs w:val="22"/>
        </w:rPr>
        <w:t xml:space="preserve">31.05.2022 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№ </w:t>
      </w:r>
      <w:r w:rsidR="00B6602E">
        <w:rPr>
          <w:rFonts w:ascii="Times New Roman" w:eastAsia="Calibri" w:hAnsi="Times New Roman" w:cs="Times New Roman"/>
          <w:sz w:val="22"/>
          <w:szCs w:val="22"/>
        </w:rPr>
        <w:t>393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______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B6602E">
        <w:rPr>
          <w:rFonts w:ascii="Times New Roman" w:eastAsiaTheme="minorHAnsi" w:hAnsi="Times New Roman" w:cs="Times New Roman"/>
          <w:sz w:val="22"/>
          <w:szCs w:val="22"/>
          <w:lang w:eastAsia="en-US"/>
        </w:rPr>
        <w:t>е: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B6602E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602E">
        <w:rPr>
          <w:rFonts w:ascii="Times New Roman" w:hAnsi="Times New Roman" w:cs="Times New Roman"/>
          <w:i/>
          <w:sz w:val="22"/>
          <w:szCs w:val="22"/>
        </w:rPr>
        <w:t>общеразвивающей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</w:t>
      </w:r>
    </w:p>
    <w:p w:rsidR="00676AE4" w:rsidRPr="006E796A" w:rsidRDefault="00676AE4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6B2519" w:rsidRPr="007C571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40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-09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00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0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1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5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второй завтрак, 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10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00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обед, 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45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</w:rPr>
        <w:t>-1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00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полдник, 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30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="006B2519" w:rsidRPr="00C66C3A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4</w:t>
      </w:r>
      <w:r w:rsidR="006B251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5</w:t>
      </w:r>
      <w:r w:rsidR="006B2519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– ужин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</w:t>
      </w:r>
      <w:r w:rsidR="006B2519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</w:t>
      </w:r>
      <w:r w:rsidR="004D0DF9">
        <w:rPr>
          <w:rFonts w:ascii="Times New Roman" w:hAnsi="Times New Roman" w:cs="Times New Roman"/>
          <w:b/>
          <w:sz w:val="22"/>
          <w:szCs w:val="22"/>
        </w:rPr>
        <w:t>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</w:t>
      </w:r>
      <w:r w:rsidR="006B2519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                      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</w:t>
      </w:r>
      <w:r w:rsidR="00B6602E">
        <w:rPr>
          <w:rFonts w:ascii="Times New Roman" w:hAnsi="Times New Roman" w:cs="Times New Roman"/>
          <w:sz w:val="22"/>
          <w:szCs w:val="22"/>
        </w:rPr>
        <w:t xml:space="preserve"> </w:t>
      </w:r>
      <w:r w:rsidRPr="00B67E09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DC1EBC" w:rsidRDefault="00DC1EB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DC1EBC" w:rsidRDefault="00DC1EB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DC1EBC" w:rsidRPr="00E22E31" w:rsidTr="00E13C9E">
        <w:trPr>
          <w:trHeight w:val="162"/>
        </w:trPr>
        <w:tc>
          <w:tcPr>
            <w:tcW w:w="5211" w:type="dxa"/>
            <w:vAlign w:val="center"/>
          </w:tcPr>
          <w:p w:rsidR="00DC1EBC" w:rsidRPr="00E22E31" w:rsidRDefault="00DC1EBC" w:rsidP="00E13C9E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DC1EBC" w:rsidRPr="00E22E31" w:rsidRDefault="00DC1EBC" w:rsidP="00E13C9E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DC1EBC" w:rsidRPr="00E22E31" w:rsidTr="00E13C9E">
        <w:trPr>
          <w:trHeight w:val="1149"/>
        </w:trPr>
        <w:tc>
          <w:tcPr>
            <w:tcW w:w="5211" w:type="dxa"/>
          </w:tcPr>
          <w:p w:rsidR="00DC1EBC" w:rsidRPr="00CA0172" w:rsidRDefault="00DC1EBC" w:rsidP="00E13C9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167»</w:t>
            </w:r>
          </w:p>
          <w:p w:rsidR="00DC1EBC" w:rsidRPr="00CA0172" w:rsidRDefault="00DC1EBC" w:rsidP="00E1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460052, г. Оренбург, ул. Советская 66, </w:t>
            </w:r>
          </w:p>
          <w:p w:rsidR="00DC1EBC" w:rsidRPr="00CA0172" w:rsidRDefault="00DC1EBC" w:rsidP="00E1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43-19-58</w:t>
            </w:r>
          </w:p>
          <w:p w:rsidR="00DC1EBC" w:rsidRPr="00CA0172" w:rsidRDefault="00DC1EBC" w:rsidP="00E1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>ИНН: 5612032819</w:t>
            </w:r>
          </w:p>
        </w:tc>
        <w:tc>
          <w:tcPr>
            <w:tcW w:w="5387" w:type="dxa"/>
          </w:tcPr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C1EBC" w:rsidRPr="00E22E31" w:rsidTr="00E13C9E">
        <w:trPr>
          <w:trHeight w:val="693"/>
        </w:trPr>
        <w:tc>
          <w:tcPr>
            <w:tcW w:w="5211" w:type="dxa"/>
          </w:tcPr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>КПП: 561201001</w:t>
            </w:r>
          </w:p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045354001                        </w:t>
            </w:r>
          </w:p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 53401000000                            </w:t>
            </w:r>
          </w:p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>р/счет получателя платежа 40701810200003000003</w:t>
            </w:r>
          </w:p>
        </w:tc>
        <w:tc>
          <w:tcPr>
            <w:tcW w:w="5387" w:type="dxa"/>
          </w:tcPr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DC1EBC" w:rsidRPr="00E22E31" w:rsidRDefault="00DC1EBC" w:rsidP="00E13C9E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EBC" w:rsidRPr="00E22E31" w:rsidRDefault="00DC1EBC" w:rsidP="00E13C9E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C1EBC" w:rsidRPr="00E22E31" w:rsidTr="00E13C9E">
        <w:trPr>
          <w:trHeight w:val="844"/>
        </w:trPr>
        <w:tc>
          <w:tcPr>
            <w:tcW w:w="5211" w:type="dxa"/>
          </w:tcPr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по Оренбургской области Уральского главного управления Центрального банка Российской Федерации (сокращенное наименование – Отделение Оренбург)</w:t>
            </w:r>
          </w:p>
        </w:tc>
        <w:tc>
          <w:tcPr>
            <w:tcW w:w="5387" w:type="dxa"/>
          </w:tcPr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тел:</w:t>
                  </w: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C1EBC" w:rsidRPr="00E22E31" w:rsidTr="00E13C9E">
              <w:tc>
                <w:tcPr>
                  <w:tcW w:w="4980" w:type="dxa"/>
                </w:tcPr>
                <w:p w:rsidR="00DC1EBC" w:rsidRPr="00E22E31" w:rsidRDefault="00DC1EBC" w:rsidP="00E13C9E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DC1EBC" w:rsidRPr="00E22E31" w:rsidRDefault="00DC1EBC" w:rsidP="00E13C9E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C1EBC" w:rsidRPr="00E22E31" w:rsidTr="00E13C9E">
        <w:trPr>
          <w:trHeight w:val="571"/>
        </w:trPr>
        <w:tc>
          <w:tcPr>
            <w:tcW w:w="5211" w:type="dxa"/>
          </w:tcPr>
          <w:p w:rsidR="00DC1EBC" w:rsidRPr="00CA0172" w:rsidRDefault="00DC1EBC" w:rsidP="00E13C9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Получатель Финансовое управление администрации г. Оренбурга (МДОАУ № 167, л/с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039.30.058.2, 039.30.058.3,</w:t>
            </w:r>
          </w:p>
          <w:p w:rsidR="00DC1EBC" w:rsidRDefault="00DC1EBC" w:rsidP="00E13C9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039.30.058.4, 039.30.058.5)</w:t>
            </w:r>
          </w:p>
          <w:p w:rsidR="00DC1EBC" w:rsidRDefault="00DC1EBC" w:rsidP="00E13C9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C1EBC" w:rsidRDefault="00DC1EBC" w:rsidP="00E13C9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C1EBC" w:rsidRPr="00CA0172" w:rsidRDefault="00DC1EBC" w:rsidP="00E13C9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C1EBC" w:rsidRPr="00CA0172" w:rsidRDefault="00202823" w:rsidP="00202823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И. о.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="00DC1EBC" w:rsidRPr="00CA01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аведующ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его </w:t>
            </w:r>
            <w:r w:rsidR="00DC1EBC" w:rsidRPr="00CA01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МДОАУ№ 167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</w:t>
            </w:r>
            <w:r w:rsidR="00DC1EBC" w:rsidRPr="00CA01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Ю.А. Суслова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DC1EBC" w:rsidRPr="00E22E31" w:rsidTr="00E13C9E">
              <w:trPr>
                <w:trHeight w:val="580"/>
              </w:trPr>
              <w:tc>
                <w:tcPr>
                  <w:tcW w:w="5211" w:type="dxa"/>
                </w:tcPr>
                <w:p w:rsidR="00DC1EBC" w:rsidRPr="00E22E31" w:rsidRDefault="00DC1EBC" w:rsidP="00E13C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C1EBC" w:rsidRPr="00E22E31" w:rsidRDefault="00DC1EBC" w:rsidP="00E13C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C1EBC" w:rsidRDefault="00DC1EBC" w:rsidP="00E13C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C1EBC" w:rsidRDefault="00DC1EBC" w:rsidP="00E13C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:rsidR="00DC1EBC" w:rsidRPr="00D23378" w:rsidRDefault="00DC1EBC" w:rsidP="00E13C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DC1EBC" w:rsidRPr="00E22E31" w:rsidTr="00E13C9E">
              <w:trPr>
                <w:trHeight w:val="596"/>
              </w:trPr>
              <w:tc>
                <w:tcPr>
                  <w:tcW w:w="5211" w:type="dxa"/>
                </w:tcPr>
                <w:p w:rsidR="00DC1EBC" w:rsidRDefault="00DC1EBC" w:rsidP="00E13C9E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p w:rsidR="00DC1EBC" w:rsidRDefault="00DC1EBC" w:rsidP="00E13C9E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DC1EBC" w:rsidRPr="00E22E31" w:rsidRDefault="00DC1EBC" w:rsidP="00E13C9E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DC1EBC" w:rsidRPr="00E22E31" w:rsidTr="00E13C9E">
                    <w:tc>
                      <w:tcPr>
                        <w:tcW w:w="527" w:type="dxa"/>
                      </w:tcPr>
                      <w:p w:rsidR="00DC1EBC" w:rsidRPr="00E22E31" w:rsidRDefault="00DC1EBC" w:rsidP="00E13C9E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C1EBC" w:rsidRPr="00E22E31" w:rsidRDefault="00DC1EBC" w:rsidP="00E13C9E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DC1EBC" w:rsidRPr="00E22E31" w:rsidRDefault="00DC1EBC" w:rsidP="00E13C9E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C1EBC" w:rsidRPr="00E22E31" w:rsidRDefault="00DC1EBC" w:rsidP="00E13C9E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DC1EBC" w:rsidRPr="00E22E31" w:rsidRDefault="00DC1EBC" w:rsidP="00E13C9E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DC1EBC" w:rsidRPr="00E22E31" w:rsidRDefault="00DC1EBC" w:rsidP="00E13C9E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DC1EBC" w:rsidRPr="00E22E31" w:rsidRDefault="00DC1EBC" w:rsidP="00E13C9E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C1EBC" w:rsidRPr="00E22E31" w:rsidRDefault="00DC1EBC" w:rsidP="00E13C9E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35" w:rsidRDefault="00BC6E35" w:rsidP="002B4B9B">
      <w:r>
        <w:separator/>
      </w:r>
    </w:p>
  </w:endnote>
  <w:endnote w:type="continuationSeparator" w:id="0">
    <w:p w:rsidR="00BC6E35" w:rsidRDefault="00BC6E35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35" w:rsidRDefault="00BC6E35" w:rsidP="002B4B9B">
      <w:r>
        <w:separator/>
      </w:r>
    </w:p>
  </w:footnote>
  <w:footnote w:type="continuationSeparator" w:id="0">
    <w:p w:rsidR="00BC6E35" w:rsidRDefault="00BC6E35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823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51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02E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6E3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1EBC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264F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578C"/>
  <w15:docId w15:val="{4726CD81-27DD-413A-8F68-5F41A0BC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DB90-0961-412D-B488-30ABEF67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Юлия Суслова</cp:lastModifiedBy>
  <cp:revision>15</cp:revision>
  <cp:lastPrinted>2024-07-04T09:41:00Z</cp:lastPrinted>
  <dcterms:created xsi:type="dcterms:W3CDTF">2024-05-31T04:26:00Z</dcterms:created>
  <dcterms:modified xsi:type="dcterms:W3CDTF">2024-07-04T09:41:00Z</dcterms:modified>
</cp:coreProperties>
</file>